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 xml:space="preserve">  2022 год</w:t>
      </w:r>
      <w:r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</w:rPr>
        <w:t> объявлен Годом </w:t>
      </w:r>
      <w:r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культурного наследия</w:t>
      </w:r>
      <w:r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</w:rPr>
        <w:t> народов России. Соответствующий Указ №745 от 30 декабря 2021 </w:t>
      </w:r>
      <w:r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года</w:t>
      </w:r>
      <w:r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</w:rPr>
        <w:t xml:space="preserve"> подписал Президент Российской Федерации Владимир Путин. Данный документ был опубликован на </w:t>
      </w:r>
      <w:proofErr w:type="gramStart"/>
      <w:r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</w:rPr>
        <w:t>официальном</w:t>
      </w:r>
      <w:proofErr w:type="gramEnd"/>
      <w:r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</w:rPr>
        <w:t xml:space="preserve"> интернет-портале правовой информации.</w:t>
      </w:r>
    </w:p>
    <w:p>
      <w:pP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</w:p>
    <w:p>
      <w:pPr>
        <w:spacing w:after="225" w:line="240" w:lineRule="auto"/>
        <w:outlineLvl w:val="0"/>
        <w:rPr>
          <w:rFonts w:ascii="Times New Roman" w:eastAsia="Times New Roman" w:hAnsi="Times New Roman" w:cs="Times New Roman"/>
          <w:color w:val="3B425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5"/>
          <w:kern w:val="36"/>
          <w:sz w:val="28"/>
          <w:szCs w:val="28"/>
          <w:lang w:eastAsia="ru-RU"/>
        </w:rPr>
        <w:t>2022 год будет Годом народного искусства и нематериального культурного наследия народов России</w:t>
      </w:r>
    </w:p>
    <w:p>
      <w:pPr>
        <w:spacing w:line="240" w:lineRule="auto"/>
        <w:rPr>
          <w:rFonts w:ascii="Times New Roman" w:eastAsia="Times New Roman" w:hAnsi="Times New Roman" w:cs="Times New Roman"/>
          <w:color w:val="60678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0678E"/>
          <w:sz w:val="28"/>
          <w:szCs w:val="28"/>
          <w:lang w:eastAsia="ru-RU"/>
        </w:rPr>
        <w:t>03 января 2022, 11:23</w:t>
      </w:r>
    </w:p>
    <w:p>
      <w:pPr>
        <w:shd w:val="clear" w:color="auto" w:fill="FFFFFF"/>
        <w:spacing w:line="288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Наступивший 2022 год будет посвящен культурному наследию народов России. Об этом говорится в </w:t>
      </w:r>
      <w:hyperlink r:id="rId5" w:tgtFrame="_blank" w:history="1">
        <w:r>
          <w:rPr>
            <w:rFonts w:ascii="Times New Roman" w:eastAsia="Times New Roman" w:hAnsi="Times New Roman" w:cs="Times New Roman"/>
            <w:color w:val="154EC9"/>
            <w:sz w:val="28"/>
            <w:szCs w:val="28"/>
            <w:lang w:eastAsia="ru-RU"/>
          </w:rPr>
          <w:t>Указе, который подписал Президент страны Владимир Путин</w:t>
        </w:r>
      </w:hyperlink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Документ опубликован на портале правовой информации.</w:t>
      </w:r>
    </w:p>
    <w:p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0D1718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 w:val="0"/>
          <w:bCs w:val="0"/>
          <w:color w:val="0D1718"/>
          <w:sz w:val="28"/>
          <w:szCs w:val="28"/>
        </w:rPr>
        <w:t>2022 год - год народного искусства и нематериального культурного наследия</w:t>
      </w:r>
    </w:p>
    <w:p>
      <w:pPr>
        <w:pStyle w:val="a3"/>
        <w:shd w:val="clear" w:color="auto" w:fill="FFFFFF"/>
        <w:spacing w:before="75" w:beforeAutospacing="0" w:after="75" w:afterAutospacing="0"/>
        <w:jc w:val="both"/>
        <w:rPr>
          <w:color w:val="0D1718"/>
          <w:sz w:val="28"/>
          <w:szCs w:val="28"/>
        </w:rPr>
      </w:pPr>
      <w:r>
        <w:rPr>
          <w:color w:val="0D1718"/>
          <w:sz w:val="28"/>
          <w:szCs w:val="28"/>
        </w:rPr>
        <w:t>2022 год объявлен годом народного искусства и нематериального культурного наследия народов России. Важно помнить о нашем наследии, ведь Россия — огромная многонациональная страна, каждый из народов которой богат своими искусством, традициями и обычаями. Народные промыслы многих регионов известны по всей стране и за ее пределами, а многие являются негласными символами России. Мы расскажем вам о самых популярных из них.</w:t>
      </w:r>
    </w:p>
    <w:p>
      <w:r>
        <w:t xml:space="preserve"> </w:t>
      </w: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View/00012021123101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</cp:revision>
  <dcterms:created xsi:type="dcterms:W3CDTF">2022-06-20T09:59:00Z</dcterms:created>
  <dcterms:modified xsi:type="dcterms:W3CDTF">2022-06-20T10:00:00Z</dcterms:modified>
</cp:coreProperties>
</file>